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02AA0" w14:textId="5D0707F5" w:rsidR="00610E90" w:rsidRPr="008566B1" w:rsidRDefault="00787249" w:rsidP="00BB1DBB">
      <w:pPr>
        <w:pStyle w:val="Date"/>
        <w:rPr>
          <w:lang w:val="fr-FR"/>
        </w:rPr>
      </w:pPr>
      <w:r w:rsidRPr="008566B1">
        <w:rPr>
          <w:lang w:val="fr-FR"/>
        </w:rPr>
        <w:t xml:space="preserve"> </w:t>
      </w:r>
    </w:p>
    <w:p w14:paraId="2B101943" w14:textId="6D61F7BD" w:rsidR="00610E90" w:rsidRPr="008566B1" w:rsidRDefault="00610E90" w:rsidP="00AA5AA3">
      <w:pPr>
        <w:pStyle w:val="Date"/>
        <w:ind w:firstLine="0"/>
        <w:jc w:val="left"/>
        <w:rPr>
          <w:lang w:val="fr-FR"/>
        </w:rPr>
      </w:pPr>
    </w:p>
    <w:p w14:paraId="23A5F0B7" w14:textId="1DE0700E" w:rsidR="00A75554" w:rsidRPr="00712A3C" w:rsidRDefault="00712A3C" w:rsidP="00A75554">
      <w:pPr>
        <w:pStyle w:val="Title"/>
        <w:rPr>
          <w:lang w:val="fr-FR"/>
        </w:rPr>
      </w:pPr>
      <w:r>
        <w:rPr>
          <w:lang w:val="fr-FR"/>
        </w:rPr>
        <w:t xml:space="preserve">L’association </w:t>
      </w:r>
      <w:r w:rsidRPr="00712A3C">
        <w:rPr>
          <w:lang w:val="fr-FR"/>
        </w:rPr>
        <w:t xml:space="preserve">Le Mont de l’Espoir </w:t>
      </w:r>
    </w:p>
    <w:p w14:paraId="475B92FE" w14:textId="00D11D73" w:rsidR="008B28B3" w:rsidRDefault="00DB0D71" w:rsidP="00AA5AA3">
      <w:pPr>
        <w:pStyle w:val="Subtitle"/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</w:pPr>
      <w:r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Aider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</w:t>
      </w:r>
      <w:r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les </w:t>
      </w:r>
      <w:r w:rsidR="005611D9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malade</w:t>
      </w:r>
      <w:r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s</w:t>
      </w:r>
      <w:r w:rsidR="005611D9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</w:t>
      </w:r>
      <w:r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et soutenir la recherche contre la SLA</w:t>
      </w:r>
      <w:r w:rsidR="001504C1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,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</w:t>
      </w:r>
    </w:p>
    <w:p w14:paraId="301059FF" w14:textId="3FD8C226" w:rsidR="00610E90" w:rsidRPr="00AA5AA3" w:rsidRDefault="005611D9" w:rsidP="008B28B3">
      <w:pPr>
        <w:pStyle w:val="Subtitle"/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</w:pPr>
      <w:r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une 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maladie incurable à l’issue fatale</w:t>
      </w:r>
      <w:r w:rsidR="00D92301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 </w:t>
      </w:r>
      <w:r w:rsidR="00287552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avec 2500 nouveaux cas </w:t>
      </w:r>
      <w:r w:rsidR="001504C1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 xml:space="preserve">par an </w:t>
      </w:r>
      <w:r w:rsidR="00287552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en France</w:t>
      </w:r>
      <w:r w:rsidR="00042A9A" w:rsidRPr="00AA5AA3">
        <w:rPr>
          <w:rFonts w:asciiTheme="majorHAnsi" w:hAnsiTheme="majorHAnsi" w:cstheme="majorHAnsi"/>
          <w:color w:val="595959" w:themeColor="text1" w:themeTint="A6"/>
          <w:sz w:val="21"/>
          <w:szCs w:val="20"/>
          <w:lang w:val="fr-FR"/>
        </w:rPr>
        <w:t>.</w:t>
      </w:r>
    </w:p>
    <w:p w14:paraId="26F2A0CD" w14:textId="77777777" w:rsidR="00042A9A" w:rsidRPr="00FC226A" w:rsidRDefault="00042A9A" w:rsidP="000A215F">
      <w:pPr>
        <w:spacing w:line="276" w:lineRule="auto"/>
        <w:rPr>
          <w:rStyle w:val="Strong"/>
          <w:rFonts w:asciiTheme="majorHAnsi" w:hAnsiTheme="majorHAnsi" w:cstheme="majorHAnsi"/>
          <w:lang w:val="fr-FR"/>
        </w:rPr>
      </w:pPr>
    </w:p>
    <w:p w14:paraId="33F828A8" w14:textId="18D73FA5" w:rsidR="006C4FE8" w:rsidRPr="002C2A09" w:rsidRDefault="006C4FE8" w:rsidP="002C2A09">
      <w:pPr>
        <w:ind w:firstLine="0"/>
        <w:rPr>
          <w:rFonts w:asciiTheme="majorHAnsi" w:hAnsiTheme="majorHAnsi" w:cstheme="majorHAnsi"/>
          <w:b/>
          <w:bCs/>
          <w:sz w:val="21"/>
          <w:szCs w:val="21"/>
          <w:lang w:val="fr-FR"/>
        </w:rPr>
      </w:pPr>
      <w:r w:rsidRPr="003C6D83">
        <w:rPr>
          <w:rFonts w:asciiTheme="majorHAnsi" w:hAnsiTheme="majorHAnsi" w:cstheme="majorHAnsi"/>
          <w:b/>
          <w:bCs/>
          <w:sz w:val="22"/>
          <w:szCs w:val="21"/>
          <w:lang w:val="fr-FR"/>
        </w:rPr>
        <w:t xml:space="preserve">A propos du Mont de </w:t>
      </w:r>
      <w:proofErr w:type="gramStart"/>
      <w:r w:rsidRPr="003C6D83">
        <w:rPr>
          <w:rFonts w:asciiTheme="majorHAnsi" w:hAnsiTheme="majorHAnsi" w:cstheme="majorHAnsi"/>
          <w:b/>
          <w:bCs/>
          <w:sz w:val="22"/>
          <w:szCs w:val="21"/>
          <w:lang w:val="fr-FR"/>
        </w:rPr>
        <w:t>l’Espoir:</w:t>
      </w:r>
      <w:proofErr w:type="gramEnd"/>
    </w:p>
    <w:p w14:paraId="4F9D82B5" w14:textId="77777777" w:rsidR="002C2A09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>Le Mont de l’Espoir est une association loi 1901</w:t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 active f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ace à </w:t>
      </w:r>
      <w:r>
        <w:rPr>
          <w:rFonts w:asciiTheme="majorHAnsi" w:hAnsiTheme="majorHAnsi" w:cstheme="majorHAnsi"/>
          <w:sz w:val="21"/>
          <w:szCs w:val="21"/>
          <w:lang w:val="fr-FR"/>
        </w:rPr>
        <w:t>la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maladie </w:t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de Charcot 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>contre laquelle nous n’avons aucun moyen de prévention ni aucune thérapie</w:t>
      </w:r>
      <w:r>
        <w:rPr>
          <w:rFonts w:asciiTheme="majorHAnsi" w:hAnsiTheme="majorHAnsi" w:cstheme="majorHAnsi"/>
          <w:sz w:val="21"/>
          <w:szCs w:val="21"/>
          <w:lang w:val="fr-FR"/>
        </w:rPr>
        <w:t xml:space="preserve"> disponible à ce jour.</w:t>
      </w:r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Le Mont de l’Espoir est une petite association locale dont le but est d’être utile en aidant un malade à la fois, efficacement. Puis plus tard, puisque l’issue de la maladie est fatale, les équipements spéciaux maintenus en bonne conditions pourront servir à nouveau, avec d’autres malades.</w:t>
      </w:r>
    </w:p>
    <w:p w14:paraId="68AC4952" w14:textId="77777777" w:rsidR="002C2A09" w:rsidRPr="00461E62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3485BA63" w14:textId="77777777" w:rsidR="002C2A09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>L’association rassemble des contributions sous forme de dons en numéraire, de dons en nature, ou de bénévolat pour aider le malade et sa famille à affronter la maladie et ses conséquences.</w:t>
      </w:r>
    </w:p>
    <w:p w14:paraId="094C3B83" w14:textId="77777777" w:rsidR="002C2A09" w:rsidRPr="00461E62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4C93D85F" w14:textId="77777777" w:rsidR="002C2A09" w:rsidRPr="00461E62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L’association consacrera ses éventuels excédents en numéraire au soutien à la recherche, par dons à l’ARSLA (Association pour la Recherche sur la SLA - </w:t>
      </w:r>
      <w:hyperlink r:id="rId7" w:history="1">
        <w:r w:rsidRPr="00461E62">
          <w:rPr>
            <w:rStyle w:val="Hyperlink"/>
            <w:rFonts w:asciiTheme="majorHAnsi" w:hAnsiTheme="majorHAnsi" w:cstheme="majorHAnsi"/>
            <w:sz w:val="21"/>
            <w:szCs w:val="21"/>
            <w:lang w:val="fr-FR"/>
          </w:rPr>
          <w:t>https://www.arsla.org/</w:t>
        </w:r>
      </w:hyperlink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).</w:t>
      </w:r>
    </w:p>
    <w:p w14:paraId="5EE08ECC" w14:textId="77777777" w:rsidR="002C2A09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2A093EE2" w14:textId="57748B83" w:rsidR="002C2A09" w:rsidRDefault="0037460E" w:rsidP="00D914B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>
        <w:rPr>
          <w:rFonts w:asciiTheme="majorHAnsi" w:hAnsiTheme="majorHAnsi" w:cstheme="majorHAnsi"/>
          <w:sz w:val="21"/>
          <w:szCs w:val="21"/>
          <w:lang w:val="fr-FR"/>
        </w:rPr>
        <w:t>D</w:t>
      </w:r>
      <w:r w:rsidR="002C2A09" w:rsidRPr="00461E62">
        <w:rPr>
          <w:rFonts w:asciiTheme="majorHAnsi" w:hAnsiTheme="majorHAnsi" w:cstheme="majorHAnsi"/>
          <w:sz w:val="21"/>
          <w:szCs w:val="21"/>
          <w:lang w:val="fr-FR"/>
        </w:rPr>
        <w:t>omicil</w:t>
      </w:r>
      <w:r>
        <w:rPr>
          <w:rFonts w:asciiTheme="majorHAnsi" w:hAnsiTheme="majorHAnsi" w:cstheme="majorHAnsi"/>
          <w:sz w:val="21"/>
          <w:szCs w:val="21"/>
          <w:lang w:val="fr-FR"/>
        </w:rPr>
        <w:t>iation</w:t>
      </w:r>
      <w:r w:rsidR="002C2A09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:</w:t>
      </w:r>
      <w:r w:rsidR="00D914B9"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  <w:r w:rsidR="002C2A09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55, Chemin de la Croze </w:t>
      </w:r>
      <w:r w:rsidR="00D914B9">
        <w:rPr>
          <w:rFonts w:asciiTheme="majorHAnsi" w:hAnsiTheme="majorHAnsi" w:cstheme="majorHAnsi"/>
          <w:sz w:val="21"/>
          <w:szCs w:val="21"/>
          <w:lang w:val="fr-FR"/>
        </w:rPr>
        <w:t>- 07270</w:t>
      </w:r>
      <w:r w:rsidR="002C2A09"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 Colombier le Jeune.</w:t>
      </w:r>
    </w:p>
    <w:p w14:paraId="3FBE3493" w14:textId="77777777" w:rsidR="002C2A09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</w:p>
    <w:p w14:paraId="7EF3C863" w14:textId="77777777" w:rsidR="002C2A09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>
        <w:rPr>
          <w:rFonts w:asciiTheme="majorHAnsi" w:hAnsiTheme="majorHAnsi" w:cstheme="majorHAnsi"/>
          <w:sz w:val="21"/>
          <w:szCs w:val="21"/>
          <w:lang w:val="fr-FR"/>
        </w:rPr>
        <w:t xml:space="preserve">Site officiel : </w:t>
      </w:r>
      <w:hyperlink r:id="rId8" w:history="1">
        <w:r w:rsidRPr="003D6C5C">
          <w:rPr>
            <w:rStyle w:val="Hyperlink"/>
            <w:rFonts w:asciiTheme="majorHAnsi" w:hAnsiTheme="majorHAnsi" w:cstheme="majorHAnsi"/>
            <w:sz w:val="21"/>
            <w:szCs w:val="21"/>
            <w:lang w:val="fr-FR"/>
          </w:rPr>
          <w:t>www.montespoir.fr</w:t>
        </w:r>
      </w:hyperlink>
      <w:r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</w:p>
    <w:p w14:paraId="695B67C3" w14:textId="77777777" w:rsidR="002C2A09" w:rsidRPr="00461E62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>
        <w:rPr>
          <w:rFonts w:asciiTheme="majorHAnsi" w:hAnsiTheme="majorHAnsi" w:cstheme="majorHAnsi"/>
          <w:sz w:val="21"/>
          <w:szCs w:val="21"/>
          <w:lang w:val="fr-FR"/>
        </w:rPr>
        <w:t xml:space="preserve">Espace Presse : </w:t>
      </w:r>
      <w:hyperlink r:id="rId9" w:history="1">
        <w:r w:rsidRPr="003D6C5C">
          <w:rPr>
            <w:rStyle w:val="Hyperlink"/>
            <w:rFonts w:asciiTheme="majorHAnsi" w:hAnsiTheme="majorHAnsi" w:cstheme="majorHAnsi"/>
            <w:sz w:val="21"/>
            <w:szCs w:val="21"/>
            <w:lang w:val="fr-FR"/>
          </w:rPr>
          <w:t>https://www.montespoir.fr/Espace-Presse</w:t>
        </w:r>
      </w:hyperlink>
      <w:r>
        <w:rPr>
          <w:rFonts w:asciiTheme="majorHAnsi" w:hAnsiTheme="majorHAnsi" w:cstheme="majorHAnsi"/>
          <w:sz w:val="21"/>
          <w:szCs w:val="21"/>
          <w:lang w:val="fr-FR"/>
        </w:rPr>
        <w:t xml:space="preserve"> </w:t>
      </w:r>
    </w:p>
    <w:p w14:paraId="72A88FF5" w14:textId="77777777" w:rsidR="002C2A09" w:rsidRPr="00D67066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</w:rPr>
      </w:pPr>
      <w:r w:rsidRPr="00D67066">
        <w:rPr>
          <w:rFonts w:asciiTheme="majorHAnsi" w:hAnsiTheme="majorHAnsi" w:cstheme="majorHAnsi"/>
          <w:sz w:val="21"/>
          <w:szCs w:val="21"/>
        </w:rPr>
        <w:t xml:space="preserve">Page </w:t>
      </w:r>
      <w:proofErr w:type="spellStart"/>
      <w:proofErr w:type="gramStart"/>
      <w:r w:rsidRPr="00D67066">
        <w:rPr>
          <w:rFonts w:asciiTheme="majorHAnsi" w:hAnsiTheme="majorHAnsi" w:cstheme="majorHAnsi"/>
          <w:sz w:val="21"/>
          <w:szCs w:val="21"/>
        </w:rPr>
        <w:t>facebook</w:t>
      </w:r>
      <w:proofErr w:type="spellEnd"/>
      <w:r w:rsidRPr="00D67066">
        <w:rPr>
          <w:rFonts w:asciiTheme="majorHAnsi" w:hAnsiTheme="majorHAnsi" w:cstheme="majorHAnsi"/>
          <w:sz w:val="21"/>
          <w:szCs w:val="21"/>
        </w:rPr>
        <w:t> :</w:t>
      </w:r>
      <w:proofErr w:type="gramEnd"/>
      <w:r w:rsidRPr="00D67066">
        <w:rPr>
          <w:rFonts w:asciiTheme="majorHAnsi" w:hAnsiTheme="majorHAnsi" w:cstheme="majorHAnsi"/>
          <w:sz w:val="21"/>
          <w:szCs w:val="21"/>
        </w:rPr>
        <w:t xml:space="preserve"> </w:t>
      </w:r>
      <w:hyperlink r:id="rId10" w:history="1">
        <w:r w:rsidRPr="00D67066">
          <w:rPr>
            <w:rStyle w:val="Hyperlink"/>
            <w:rFonts w:asciiTheme="majorHAnsi" w:hAnsiTheme="majorHAnsi" w:cstheme="majorHAnsi"/>
            <w:sz w:val="21"/>
            <w:szCs w:val="21"/>
          </w:rPr>
          <w:t>https://www.facebook.com/MontEspoir</w:t>
        </w:r>
      </w:hyperlink>
      <w:r w:rsidRPr="00D67066">
        <w:rPr>
          <w:rFonts w:asciiTheme="majorHAnsi" w:hAnsiTheme="majorHAnsi" w:cstheme="majorHAnsi"/>
          <w:sz w:val="21"/>
          <w:szCs w:val="21"/>
        </w:rPr>
        <w:t xml:space="preserve"> </w:t>
      </w:r>
    </w:p>
    <w:p w14:paraId="47A7AE54" w14:textId="77777777" w:rsidR="002C2A09" w:rsidRPr="00D67066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</w:rPr>
      </w:pPr>
      <w:proofErr w:type="spellStart"/>
      <w:r w:rsidRPr="00D67066">
        <w:rPr>
          <w:rFonts w:asciiTheme="majorHAnsi" w:hAnsiTheme="majorHAnsi" w:cstheme="majorHAnsi"/>
          <w:sz w:val="21"/>
          <w:szCs w:val="21"/>
        </w:rPr>
        <w:t>Chaine</w:t>
      </w:r>
      <w:proofErr w:type="spellEnd"/>
      <w:r w:rsidRPr="00D67066">
        <w:rPr>
          <w:rFonts w:asciiTheme="majorHAnsi" w:hAnsiTheme="majorHAnsi" w:cstheme="majorHAnsi"/>
          <w:sz w:val="21"/>
          <w:szCs w:val="21"/>
        </w:rPr>
        <w:t xml:space="preserve"> YouTube</w:t>
      </w:r>
      <w:r>
        <w:rPr>
          <w:rFonts w:asciiTheme="majorHAnsi" w:hAnsiTheme="majorHAnsi" w:cstheme="majorHAnsi"/>
          <w:sz w:val="21"/>
          <w:szCs w:val="21"/>
        </w:rPr>
        <w:t xml:space="preserve">: </w:t>
      </w:r>
      <w:hyperlink r:id="rId11" w:history="1">
        <w:r w:rsidRPr="003D6C5C">
          <w:rPr>
            <w:rStyle w:val="Hyperlink"/>
            <w:rFonts w:asciiTheme="majorHAnsi" w:hAnsiTheme="majorHAnsi" w:cstheme="majorHAnsi"/>
            <w:sz w:val="21"/>
            <w:szCs w:val="21"/>
          </w:rPr>
          <w:t>https://www.youtube.com/channel/UC9nksq3Lzwelgi1mcLWVw0g</w:t>
        </w:r>
      </w:hyperlink>
      <w:r>
        <w:rPr>
          <w:rFonts w:asciiTheme="majorHAnsi" w:hAnsiTheme="majorHAnsi" w:cstheme="majorHAnsi"/>
          <w:sz w:val="21"/>
          <w:szCs w:val="21"/>
        </w:rPr>
        <w:t xml:space="preserve"> </w:t>
      </w:r>
    </w:p>
    <w:p w14:paraId="18D3D138" w14:textId="77777777" w:rsidR="002C2A09" w:rsidRPr="00D67066" w:rsidRDefault="002C2A09" w:rsidP="0037460E">
      <w:pPr>
        <w:pStyle w:val="Smallprint"/>
        <w:spacing w:line="276" w:lineRule="auto"/>
        <w:ind w:firstLine="0"/>
        <w:rPr>
          <w:rFonts w:asciiTheme="majorHAnsi" w:hAnsiTheme="majorHAnsi" w:cstheme="majorHAnsi"/>
          <w:sz w:val="21"/>
          <w:szCs w:val="21"/>
        </w:rPr>
      </w:pPr>
    </w:p>
    <w:p w14:paraId="110E0592" w14:textId="77777777" w:rsidR="002C2A09" w:rsidRPr="00461E62" w:rsidRDefault="002C2A09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r w:rsidRPr="00461E62">
        <w:rPr>
          <w:rFonts w:asciiTheme="majorHAnsi" w:hAnsiTheme="majorHAnsi" w:cstheme="majorHAnsi"/>
          <w:sz w:val="21"/>
          <w:szCs w:val="21"/>
          <w:lang w:val="fr-FR"/>
        </w:rPr>
        <w:t xml:space="preserve">La déclaration de l’association Le Mont de l’Espoir au journal officiel est consultable ici : </w:t>
      </w:r>
    </w:p>
    <w:p w14:paraId="61F87CAA" w14:textId="77777777" w:rsidR="002C2A09" w:rsidRPr="00461E62" w:rsidRDefault="00614F18" w:rsidP="002C2A09">
      <w:pPr>
        <w:pStyle w:val="Smallprint"/>
        <w:spacing w:line="276" w:lineRule="auto"/>
        <w:rPr>
          <w:rFonts w:asciiTheme="majorHAnsi" w:hAnsiTheme="majorHAnsi" w:cstheme="majorHAnsi"/>
          <w:sz w:val="21"/>
          <w:szCs w:val="21"/>
          <w:lang w:val="fr-FR"/>
        </w:rPr>
      </w:pPr>
      <w:hyperlink r:id="rId12" w:history="1">
        <w:r w:rsidR="002C2A09" w:rsidRPr="00461E62">
          <w:rPr>
            <w:rStyle w:val="Hyperlink"/>
            <w:rFonts w:asciiTheme="majorHAnsi" w:hAnsiTheme="majorHAnsi" w:cstheme="majorHAnsi"/>
            <w:sz w:val="21"/>
            <w:szCs w:val="21"/>
            <w:lang w:val="fr-FR"/>
          </w:rPr>
          <w:t>https://www.journal-officiel.gouv.fr/pages/associations-detail-annonce/?q.id=id:202200170085</w:t>
        </w:r>
      </w:hyperlink>
    </w:p>
    <w:p w14:paraId="263F25D6" w14:textId="77777777" w:rsidR="002C2A09" w:rsidRPr="00461E62" w:rsidRDefault="002C2A09" w:rsidP="002C2A09">
      <w:pPr>
        <w:pStyle w:val="Smallprint"/>
        <w:spacing w:line="276" w:lineRule="auto"/>
        <w:ind w:firstLine="0"/>
        <w:rPr>
          <w:rFonts w:asciiTheme="majorHAnsi" w:hAnsiTheme="majorHAnsi" w:cstheme="majorHAnsi"/>
          <w:sz w:val="21"/>
          <w:szCs w:val="21"/>
          <w:lang w:val="fr-FR"/>
        </w:rPr>
      </w:pPr>
    </w:p>
    <w:p w14:paraId="6205A24C" w14:textId="0363B93B" w:rsidR="002C2A09" w:rsidRPr="00461E62" w:rsidRDefault="002C2A09" w:rsidP="0037460E">
      <w:pPr>
        <w:pStyle w:val="Heading1"/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Contact </w:t>
      </w:r>
      <w:proofErr w:type="gramStart"/>
      <w:r w:rsidRPr="00461E62">
        <w:rPr>
          <w:rFonts w:asciiTheme="majorHAnsi" w:hAnsiTheme="majorHAnsi" w:cstheme="majorHAnsi"/>
          <w:sz w:val="22"/>
          <w:szCs w:val="21"/>
          <w:lang w:val="fr-FR"/>
        </w:rPr>
        <w:t>presse:</w:t>
      </w:r>
      <w:proofErr w:type="gramEnd"/>
    </w:p>
    <w:p w14:paraId="0D3021DE" w14:textId="77777777" w:rsidR="002C2A09" w:rsidRPr="00461E62" w:rsidRDefault="002C2A09" w:rsidP="002C2A09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>Nicolas Chantier – Vice-président, chargé de communication.</w:t>
      </w:r>
    </w:p>
    <w:p w14:paraId="4FEF5BF8" w14:textId="5FF2176D" w:rsidR="002C2A09" w:rsidRPr="00461E62" w:rsidRDefault="00614F18" w:rsidP="0037460E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  <w:hyperlink r:id="rId13" w:history="1">
        <w:r w:rsidR="002C2A09" w:rsidRPr="00461E62">
          <w:rPr>
            <w:rStyle w:val="Hyperlink"/>
            <w:rFonts w:asciiTheme="majorHAnsi" w:hAnsiTheme="majorHAnsi" w:cstheme="majorHAnsi"/>
            <w:sz w:val="22"/>
            <w:szCs w:val="21"/>
            <w:lang w:val="fr-FR"/>
          </w:rPr>
          <w:t>contact@montespoir.fr</w:t>
        </w:r>
      </w:hyperlink>
    </w:p>
    <w:p w14:paraId="2CA81508" w14:textId="77777777" w:rsidR="002C2A09" w:rsidRPr="00461E62" w:rsidRDefault="002C2A09" w:rsidP="002C2A09">
      <w:pPr>
        <w:pStyle w:val="Heading1"/>
        <w:spacing w:line="276" w:lineRule="auto"/>
        <w:rPr>
          <w:rFonts w:asciiTheme="majorHAnsi" w:hAnsiTheme="majorHAnsi" w:cstheme="majorHAnsi"/>
          <w:sz w:val="22"/>
          <w:szCs w:val="21"/>
          <w:lang w:val="fr-FR"/>
        </w:rPr>
      </w:pPr>
      <w:r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Pour plus </w:t>
      </w:r>
      <w:proofErr w:type="gramStart"/>
      <w:r w:rsidRPr="00461E62">
        <w:rPr>
          <w:rFonts w:asciiTheme="majorHAnsi" w:hAnsiTheme="majorHAnsi" w:cstheme="majorHAnsi"/>
          <w:sz w:val="22"/>
          <w:szCs w:val="21"/>
          <w:lang w:val="fr-FR"/>
        </w:rPr>
        <w:t>d’informations</w:t>
      </w:r>
      <w:r w:rsidRPr="00461E62">
        <w:rPr>
          <w:rFonts w:asciiTheme="majorHAnsi" w:hAnsiTheme="majorHAnsi" w:cstheme="majorHAnsi"/>
          <w:sz w:val="22"/>
          <w:szCs w:val="21"/>
          <w:lang w:val="fr-FR" w:bidi="en-GB"/>
        </w:rPr>
        <w:t>:</w:t>
      </w:r>
      <w:proofErr w:type="gramEnd"/>
    </w:p>
    <w:p w14:paraId="473BA8E0" w14:textId="77777777" w:rsidR="002C2A09" w:rsidRPr="00461E62" w:rsidRDefault="00614F18" w:rsidP="002C2A09">
      <w:pPr>
        <w:pStyle w:val="ContactInfo"/>
        <w:rPr>
          <w:rFonts w:asciiTheme="majorHAnsi" w:hAnsiTheme="majorHAnsi" w:cstheme="majorHAnsi"/>
          <w:sz w:val="22"/>
          <w:szCs w:val="21"/>
          <w:lang w:val="fr-FR"/>
        </w:rPr>
      </w:pPr>
      <w:hyperlink r:id="rId14" w:history="1">
        <w:r w:rsidR="002C2A09" w:rsidRPr="00461E62">
          <w:rPr>
            <w:rStyle w:val="Hyperlink"/>
            <w:rFonts w:asciiTheme="majorHAnsi" w:hAnsiTheme="majorHAnsi" w:cstheme="majorHAnsi"/>
            <w:sz w:val="22"/>
            <w:szCs w:val="21"/>
            <w:lang w:val="fr-FR"/>
          </w:rPr>
          <w:t>www.montespoir.fr</w:t>
        </w:r>
      </w:hyperlink>
      <w:r w:rsidR="002C2A09" w:rsidRPr="00461E62">
        <w:rPr>
          <w:rFonts w:asciiTheme="majorHAnsi" w:hAnsiTheme="majorHAnsi" w:cstheme="majorHAnsi"/>
          <w:sz w:val="22"/>
          <w:szCs w:val="21"/>
          <w:lang w:val="fr-FR"/>
        </w:rPr>
        <w:t xml:space="preserve"> </w:t>
      </w:r>
    </w:p>
    <w:p w14:paraId="098BE976" w14:textId="77777777" w:rsidR="002103D0" w:rsidRPr="00461E62" w:rsidRDefault="002103D0" w:rsidP="002103D0">
      <w:pPr>
        <w:pStyle w:val="ContactInfo"/>
        <w:ind w:firstLine="0"/>
        <w:rPr>
          <w:rFonts w:asciiTheme="majorHAnsi" w:hAnsiTheme="majorHAnsi" w:cstheme="majorHAnsi"/>
          <w:sz w:val="22"/>
          <w:szCs w:val="21"/>
          <w:lang w:val="fr-FR"/>
        </w:rPr>
      </w:pPr>
    </w:p>
    <w:sectPr w:rsidR="002103D0" w:rsidRPr="00461E62" w:rsidSect="000C3E78">
      <w:headerReference w:type="default" r:id="rId15"/>
      <w:footerReference w:type="default" r:id="rId16"/>
      <w:headerReference w:type="first" r:id="rId17"/>
      <w:footerReference w:type="first" r:id="rId18"/>
      <w:pgSz w:w="11907" w:h="1683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DC64E" w14:textId="77777777" w:rsidR="00787B18" w:rsidRDefault="00787B18" w:rsidP="00047416">
      <w:pPr>
        <w:spacing w:line="240" w:lineRule="auto"/>
      </w:pPr>
      <w:r>
        <w:separator/>
      </w:r>
    </w:p>
  </w:endnote>
  <w:endnote w:type="continuationSeparator" w:id="0">
    <w:p w14:paraId="49CC832D" w14:textId="77777777" w:rsidR="00787B18" w:rsidRDefault="00787B18" w:rsidP="000474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GB"/>
      </w:rPr>
      <w:id w:val="-1839301474"/>
      <w:docPartObj>
        <w:docPartGallery w:val="Page Numbers (Bottom of Page)"/>
        <w:docPartUnique/>
      </w:docPartObj>
    </w:sdtPr>
    <w:sdtEndPr/>
    <w:sdtContent>
      <w:p w14:paraId="07BC45CF" w14:textId="623D50CA" w:rsidR="00C45FB6" w:rsidRPr="00C45FB6" w:rsidRDefault="002466C7" w:rsidP="00C45FB6">
        <w:pPr>
          <w:pStyle w:val="Footer"/>
          <w:jc w:val="right"/>
          <w:rPr>
            <w:rFonts w:asciiTheme="majorHAnsi" w:hAnsiTheme="majorHAnsi" w:cstheme="majorHAnsi"/>
            <w:sz w:val="21"/>
            <w:szCs w:val="20"/>
            <w:lang w:val="fr-FR"/>
          </w:rPr>
        </w:pPr>
        <w:r>
          <w:rPr>
            <w:rFonts w:asciiTheme="majorHAnsi" w:hAnsiTheme="majorHAnsi" w:cstheme="majorHAnsi"/>
            <w:noProof/>
            <w:sz w:val="21"/>
            <w:szCs w:val="20"/>
            <w:lang w:val="en-GB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55151E9" wp14:editId="7BC053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846164" cy="0"/>
                  <wp:effectExtent l="0" t="0" r="8890" b="1270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4616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41DA1F3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0.3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" strokecolor="black [3213]"/>
              </w:pict>
            </mc:Fallback>
          </mc:AlternateContent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 xml:space="preserve">Page 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begin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instrText xml:space="preserve"> PAGE </w:instrTex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separate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>1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end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 xml:space="preserve"> / 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begin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instrText xml:space="preserve"> NUMPAGES </w:instrTex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separate"/>
        </w:r>
        <w:r w:rsidR="00C45FB6" w:rsidRPr="00C45FB6">
          <w:rPr>
            <w:rFonts w:asciiTheme="majorHAnsi" w:hAnsiTheme="majorHAnsi" w:cstheme="majorHAnsi"/>
            <w:sz w:val="21"/>
            <w:szCs w:val="20"/>
            <w:lang w:val="fr-FR"/>
          </w:rPr>
          <w:t>2</w:t>
        </w:r>
        <w:r w:rsidR="00C45FB6" w:rsidRPr="00EB3FA0">
          <w:rPr>
            <w:rFonts w:asciiTheme="majorHAnsi" w:hAnsiTheme="majorHAnsi" w:cstheme="majorHAnsi"/>
            <w:sz w:val="21"/>
            <w:szCs w:val="20"/>
            <w:lang w:val="en-GB"/>
          </w:rPr>
          <w:fldChar w:fldCharType="end"/>
        </w:r>
      </w:p>
      <w:p w14:paraId="5CCECD1F" w14:textId="77777777" w:rsidR="00C45FB6" w:rsidRPr="00C45FB6" w:rsidRDefault="00C45FB6" w:rsidP="001C69F3">
        <w:pPr>
          <w:pStyle w:val="Footer"/>
          <w:rPr>
            <w:rFonts w:asciiTheme="majorHAnsi" w:hAnsiTheme="majorHAnsi" w:cstheme="majorHAnsi"/>
            <w:sz w:val="16"/>
            <w:szCs w:val="15"/>
            <w:lang w:val="fr-FR"/>
          </w:rPr>
        </w:pPr>
        <w:r w:rsidRPr="00C45FB6">
          <w:rPr>
            <w:rFonts w:asciiTheme="majorHAnsi" w:hAnsiTheme="majorHAnsi" w:cstheme="majorHAnsi"/>
            <w:sz w:val="16"/>
            <w:szCs w:val="15"/>
            <w:lang w:val="fr-FR"/>
          </w:rPr>
          <w:t>Association Le Mont de l’Espoir</w:t>
        </w:r>
      </w:p>
      <w:p w14:paraId="1C5A700E" w14:textId="743D29D6" w:rsidR="003128FF" w:rsidRPr="00C45FB6" w:rsidRDefault="00614F18" w:rsidP="001C69F3">
        <w:pPr>
          <w:pStyle w:val="Footer"/>
          <w:rPr>
            <w:rFonts w:asciiTheme="majorHAnsi" w:hAnsiTheme="majorHAnsi" w:cstheme="majorHAnsi"/>
            <w:sz w:val="16"/>
            <w:szCs w:val="15"/>
            <w:lang w:val="fr-FR"/>
          </w:rPr>
        </w:pPr>
        <w:hyperlink r:id="rId1" w:history="1">
          <w:r w:rsidR="00C45FB6" w:rsidRPr="003D6C5C">
            <w:rPr>
              <w:rStyle w:val="Hyperlink"/>
              <w:rFonts w:asciiTheme="majorHAnsi" w:hAnsiTheme="majorHAnsi" w:cstheme="majorHAnsi"/>
              <w:sz w:val="16"/>
              <w:szCs w:val="15"/>
              <w:lang w:val="en-GB"/>
            </w:rPr>
            <w:t>www.montespoir.fr</w:t>
          </w:r>
        </w:hyperlink>
        <w:r w:rsidR="00C45FB6">
          <w:rPr>
            <w:rFonts w:asciiTheme="majorHAnsi" w:hAnsiTheme="majorHAnsi" w:cstheme="majorHAnsi"/>
            <w:sz w:val="16"/>
            <w:szCs w:val="15"/>
            <w:lang w:val="en-GB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EC040" w14:textId="7C69602F" w:rsidR="006B00C1" w:rsidRPr="002466C7" w:rsidRDefault="002466C7" w:rsidP="00EB3FA0">
    <w:pPr>
      <w:pStyle w:val="Footer"/>
      <w:jc w:val="right"/>
      <w:rPr>
        <w:rFonts w:asciiTheme="majorHAnsi" w:hAnsiTheme="majorHAnsi" w:cstheme="majorHAnsi"/>
        <w:sz w:val="21"/>
        <w:szCs w:val="20"/>
        <w:lang w:val="fr-FR"/>
      </w:rPr>
    </w:pPr>
    <w:r>
      <w:rPr>
        <w:rFonts w:asciiTheme="majorHAnsi" w:hAnsiTheme="majorHAnsi" w:cstheme="majorHAnsi"/>
        <w:noProof/>
        <w:sz w:val="21"/>
        <w:szCs w:val="20"/>
        <w:lang w:val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9BD58B" wp14:editId="0646BEBD">
              <wp:simplePos x="0" y="0"/>
              <wp:positionH relativeFrom="column">
                <wp:posOffset>29980</wp:posOffset>
              </wp:positionH>
              <wp:positionV relativeFrom="paragraph">
                <wp:posOffset>-45283</wp:posOffset>
              </wp:positionV>
              <wp:extent cx="5846164" cy="0"/>
              <wp:effectExtent l="0" t="0" r="889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4616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31E8A1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-3.55pt" to="462.7pt,-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" strokecolor="black [3213]"/>
          </w:pict>
        </mc:Fallback>
      </mc:AlternateContent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t xml:space="preserve">Page 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begin"/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instrText xml:space="preserve"> PAGE </w:instrTex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separate"/>
    </w:r>
    <w:r w:rsidR="00EB3FA0" w:rsidRPr="002466C7">
      <w:rPr>
        <w:rFonts w:asciiTheme="majorHAnsi" w:hAnsiTheme="majorHAnsi" w:cstheme="majorHAnsi"/>
        <w:noProof/>
        <w:sz w:val="21"/>
        <w:szCs w:val="20"/>
        <w:lang w:val="fr-FR"/>
      </w:rPr>
      <w:t>1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end"/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t xml:space="preserve"> </w:t>
    </w:r>
    <w:r w:rsidR="00C45FB6" w:rsidRPr="002466C7">
      <w:rPr>
        <w:rFonts w:asciiTheme="majorHAnsi" w:hAnsiTheme="majorHAnsi" w:cstheme="majorHAnsi"/>
        <w:sz w:val="21"/>
        <w:szCs w:val="20"/>
        <w:lang w:val="fr-FR"/>
      </w:rPr>
      <w:t>/</w:t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t xml:space="preserve"> 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begin"/>
    </w:r>
    <w:r w:rsidR="00EB3FA0" w:rsidRPr="002466C7">
      <w:rPr>
        <w:rFonts w:asciiTheme="majorHAnsi" w:hAnsiTheme="majorHAnsi" w:cstheme="majorHAnsi"/>
        <w:sz w:val="21"/>
        <w:szCs w:val="20"/>
        <w:lang w:val="fr-FR"/>
      </w:rPr>
      <w:instrText xml:space="preserve"> NUMPAGES </w:instrTex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separate"/>
    </w:r>
    <w:r w:rsidR="00EB3FA0" w:rsidRPr="002466C7">
      <w:rPr>
        <w:rFonts w:asciiTheme="majorHAnsi" w:hAnsiTheme="majorHAnsi" w:cstheme="majorHAnsi"/>
        <w:noProof/>
        <w:sz w:val="21"/>
        <w:szCs w:val="20"/>
        <w:lang w:val="fr-FR"/>
      </w:rPr>
      <w:t>2</w:t>
    </w:r>
    <w:r w:rsidR="00EB3FA0" w:rsidRPr="00EB3FA0">
      <w:rPr>
        <w:rFonts w:asciiTheme="majorHAnsi" w:hAnsiTheme="majorHAnsi" w:cstheme="majorHAnsi"/>
        <w:sz w:val="21"/>
        <w:szCs w:val="20"/>
        <w:lang w:val="en-GB"/>
      </w:rPr>
      <w:fldChar w:fldCharType="end"/>
    </w:r>
  </w:p>
  <w:p w14:paraId="0C6F01A7" w14:textId="46198337" w:rsidR="00EB3FA0" w:rsidRPr="002466C7" w:rsidRDefault="00A81586" w:rsidP="001C69F3">
    <w:pPr>
      <w:pStyle w:val="Footer"/>
      <w:rPr>
        <w:rFonts w:asciiTheme="majorHAnsi" w:hAnsiTheme="majorHAnsi" w:cstheme="majorHAnsi"/>
        <w:sz w:val="16"/>
        <w:szCs w:val="15"/>
        <w:lang w:val="fr-FR"/>
      </w:rPr>
    </w:pPr>
    <w:r w:rsidRPr="002466C7">
      <w:rPr>
        <w:rFonts w:asciiTheme="majorHAnsi" w:hAnsiTheme="majorHAnsi" w:cstheme="majorHAnsi"/>
        <w:sz w:val="16"/>
        <w:szCs w:val="15"/>
        <w:lang w:val="fr-FR"/>
      </w:rPr>
      <w:t xml:space="preserve">Association </w:t>
    </w:r>
    <w:r w:rsidR="00EB3FA0" w:rsidRPr="002466C7">
      <w:rPr>
        <w:rFonts w:asciiTheme="majorHAnsi" w:hAnsiTheme="majorHAnsi" w:cstheme="majorHAnsi"/>
        <w:sz w:val="16"/>
        <w:szCs w:val="15"/>
        <w:lang w:val="fr-FR"/>
      </w:rPr>
      <w:t>Le Mont de l’Espoir</w:t>
    </w:r>
  </w:p>
  <w:p w14:paraId="6298C819" w14:textId="4AE5B9DE" w:rsidR="00A81586" w:rsidRPr="00A81586" w:rsidRDefault="00614F18" w:rsidP="001C69F3">
    <w:pPr>
      <w:pStyle w:val="Footer"/>
      <w:rPr>
        <w:rFonts w:asciiTheme="majorHAnsi" w:hAnsiTheme="majorHAnsi" w:cstheme="majorHAnsi"/>
        <w:sz w:val="16"/>
        <w:szCs w:val="15"/>
        <w:lang w:val="fr-FR"/>
      </w:rPr>
    </w:pPr>
    <w:hyperlink r:id="rId1" w:history="1">
      <w:r w:rsidR="00C45FB6" w:rsidRPr="003D6C5C">
        <w:rPr>
          <w:rStyle w:val="Hyperlink"/>
          <w:rFonts w:asciiTheme="majorHAnsi" w:hAnsiTheme="majorHAnsi" w:cstheme="majorHAnsi"/>
          <w:sz w:val="16"/>
          <w:szCs w:val="15"/>
          <w:lang w:val="en-GB"/>
        </w:rPr>
        <w:t>www.montespoir.fr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C4634" w14:textId="77777777" w:rsidR="00787B18" w:rsidRDefault="00787B18" w:rsidP="00047416">
      <w:pPr>
        <w:spacing w:line="240" w:lineRule="auto"/>
      </w:pPr>
      <w:r>
        <w:separator/>
      </w:r>
    </w:p>
  </w:footnote>
  <w:footnote w:type="continuationSeparator" w:id="0">
    <w:p w14:paraId="25762897" w14:textId="77777777" w:rsidR="00787B18" w:rsidRDefault="00787B18" w:rsidP="000474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2DC9" w14:textId="77777777" w:rsidR="006B00C1" w:rsidRPr="00933696" w:rsidRDefault="006B00C1" w:rsidP="006B00C1">
    <w:pPr>
      <w:pStyle w:val="Header"/>
      <w:jc w:val="center"/>
      <w:rPr>
        <w:rFonts w:asciiTheme="majorHAnsi" w:hAnsiTheme="majorHAnsi" w:cstheme="majorHAnsi"/>
        <w:b/>
        <w:bCs/>
        <w:sz w:val="28"/>
        <w:szCs w:val="24"/>
        <w:lang w:val="fr-FR"/>
      </w:rPr>
    </w:pPr>
    <w:r w:rsidRPr="00933696">
      <w:rPr>
        <w:rFonts w:asciiTheme="majorHAnsi" w:hAnsiTheme="majorHAnsi" w:cstheme="majorHAnsi"/>
        <w:b/>
        <w:bCs/>
        <w:noProof/>
        <w:sz w:val="28"/>
        <w:szCs w:val="24"/>
      </w:rPr>
      <w:drawing>
        <wp:anchor distT="0" distB="0" distL="114300" distR="114300" simplePos="0" relativeHeight="251660288" behindDoc="1" locked="0" layoutInCell="1" allowOverlap="1" wp14:anchorId="2478C023" wp14:editId="476FD6D5">
          <wp:simplePos x="0" y="0"/>
          <wp:positionH relativeFrom="column">
            <wp:posOffset>172387</wp:posOffset>
          </wp:positionH>
          <wp:positionV relativeFrom="paragraph">
            <wp:posOffset>-60921</wp:posOffset>
          </wp:positionV>
          <wp:extent cx="831619" cy="824523"/>
          <wp:effectExtent l="0" t="0" r="0" b="127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340" cy="851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3696">
      <w:rPr>
        <w:rFonts w:asciiTheme="majorHAnsi" w:hAnsiTheme="majorHAnsi" w:cstheme="majorHAnsi"/>
        <w:b/>
        <w:bCs/>
        <w:sz w:val="28"/>
        <w:szCs w:val="24"/>
        <w:lang w:val="fr-FR"/>
      </w:rPr>
      <w:t>Le Mont de l’Espoir</w:t>
    </w:r>
  </w:p>
  <w:p w14:paraId="7A2C5142" w14:textId="77777777" w:rsidR="006B00C1" w:rsidRDefault="006B00C1" w:rsidP="006B00C1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 w:rsidRPr="00C82887">
      <w:rPr>
        <w:rFonts w:asciiTheme="majorHAnsi" w:hAnsiTheme="majorHAnsi" w:cstheme="majorHAnsi"/>
        <w:i/>
        <w:iCs/>
        <w:sz w:val="16"/>
        <w:szCs w:val="15"/>
        <w:lang w:val="fr-FR"/>
      </w:rPr>
      <w:t>Association loi 19</w:t>
    </w:r>
    <w:r>
      <w:rPr>
        <w:rFonts w:asciiTheme="majorHAnsi" w:hAnsiTheme="majorHAnsi" w:cstheme="majorHAnsi"/>
        <w:i/>
        <w:iCs/>
        <w:sz w:val="16"/>
        <w:szCs w:val="15"/>
        <w:lang w:val="fr-FR"/>
      </w:rPr>
      <w:t>01</w:t>
    </w:r>
  </w:p>
  <w:p w14:paraId="113637A2" w14:textId="77777777" w:rsidR="006B00C1" w:rsidRPr="00933696" w:rsidRDefault="006B00C1" w:rsidP="006B00C1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>
      <w:rPr>
        <w:rFonts w:asciiTheme="majorHAnsi" w:hAnsiTheme="majorHAnsi" w:cstheme="majorHAnsi"/>
        <w:i/>
        <w:iCs/>
        <w:sz w:val="16"/>
        <w:szCs w:val="15"/>
        <w:lang w:val="fr-FR"/>
      </w:rPr>
      <w:t xml:space="preserve"> </w:t>
    </w:r>
    <w:r w:rsidRPr="00C82887">
      <w:rPr>
        <w:rFonts w:asciiTheme="majorHAnsi" w:hAnsiTheme="majorHAnsi" w:cstheme="majorHAnsi"/>
        <w:i/>
        <w:iCs/>
        <w:sz w:val="36"/>
        <w:szCs w:val="32"/>
        <w:lang w:val="fr-FR"/>
      </w:rPr>
      <w:t xml:space="preserve">   </w:t>
    </w:r>
  </w:p>
  <w:p w14:paraId="7F9E628E" w14:textId="1D671190" w:rsidR="006B00C1" w:rsidRDefault="006B00C1" w:rsidP="002103D0">
    <w:pPr>
      <w:pStyle w:val="Header"/>
      <w:ind w:firstLine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45BD" w14:textId="77777777" w:rsidR="00C82887" w:rsidRPr="00933696" w:rsidRDefault="00007F9B" w:rsidP="00007F9B">
    <w:pPr>
      <w:pStyle w:val="Header"/>
      <w:jc w:val="center"/>
      <w:rPr>
        <w:rFonts w:asciiTheme="majorHAnsi" w:hAnsiTheme="majorHAnsi" w:cstheme="majorHAnsi"/>
        <w:b/>
        <w:bCs/>
        <w:sz w:val="28"/>
        <w:szCs w:val="24"/>
        <w:lang w:val="fr-FR"/>
      </w:rPr>
    </w:pPr>
    <w:r w:rsidRPr="00933696">
      <w:rPr>
        <w:rFonts w:asciiTheme="majorHAnsi" w:hAnsiTheme="majorHAnsi" w:cstheme="majorHAnsi"/>
        <w:b/>
        <w:bCs/>
        <w:noProof/>
        <w:sz w:val="28"/>
        <w:szCs w:val="24"/>
      </w:rPr>
      <w:drawing>
        <wp:anchor distT="0" distB="0" distL="114300" distR="114300" simplePos="0" relativeHeight="251658240" behindDoc="1" locked="0" layoutInCell="1" allowOverlap="1" wp14:anchorId="7542C111" wp14:editId="0E256C14">
          <wp:simplePos x="0" y="0"/>
          <wp:positionH relativeFrom="column">
            <wp:posOffset>172387</wp:posOffset>
          </wp:positionH>
          <wp:positionV relativeFrom="paragraph">
            <wp:posOffset>-60921</wp:posOffset>
          </wp:positionV>
          <wp:extent cx="831619" cy="824523"/>
          <wp:effectExtent l="0" t="0" r="0" b="127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340" cy="851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887" w:rsidRPr="00933696">
      <w:rPr>
        <w:rFonts w:asciiTheme="majorHAnsi" w:hAnsiTheme="majorHAnsi" w:cstheme="majorHAnsi"/>
        <w:b/>
        <w:bCs/>
        <w:sz w:val="28"/>
        <w:szCs w:val="24"/>
        <w:lang w:val="fr-FR"/>
      </w:rPr>
      <w:t>Le Mont de l’Espoir</w:t>
    </w:r>
  </w:p>
  <w:p w14:paraId="1F8B7480" w14:textId="77777777" w:rsidR="00933696" w:rsidRDefault="00C82887" w:rsidP="00933696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 w:rsidRPr="00C82887">
      <w:rPr>
        <w:rFonts w:asciiTheme="majorHAnsi" w:hAnsiTheme="majorHAnsi" w:cstheme="majorHAnsi"/>
        <w:i/>
        <w:iCs/>
        <w:sz w:val="16"/>
        <w:szCs w:val="15"/>
        <w:lang w:val="fr-FR"/>
      </w:rPr>
      <w:t>Association loi 19</w:t>
    </w:r>
    <w:r w:rsidR="00933696">
      <w:rPr>
        <w:rFonts w:asciiTheme="majorHAnsi" w:hAnsiTheme="majorHAnsi" w:cstheme="majorHAnsi"/>
        <w:i/>
        <w:iCs/>
        <w:sz w:val="16"/>
        <w:szCs w:val="15"/>
        <w:lang w:val="fr-FR"/>
      </w:rPr>
      <w:t>01</w:t>
    </w:r>
  </w:p>
  <w:p w14:paraId="5D4D02F0" w14:textId="4F8E5BC3" w:rsidR="00C82887" w:rsidRPr="00933696" w:rsidRDefault="00933696" w:rsidP="00933696">
    <w:pPr>
      <w:pStyle w:val="Header"/>
      <w:jc w:val="center"/>
      <w:rPr>
        <w:rFonts w:asciiTheme="majorHAnsi" w:hAnsiTheme="majorHAnsi" w:cstheme="majorHAnsi"/>
        <w:i/>
        <w:iCs/>
        <w:sz w:val="16"/>
        <w:szCs w:val="15"/>
        <w:lang w:val="fr-FR"/>
      </w:rPr>
    </w:pPr>
    <w:r>
      <w:rPr>
        <w:rFonts w:asciiTheme="majorHAnsi" w:hAnsiTheme="majorHAnsi" w:cstheme="majorHAnsi"/>
        <w:i/>
        <w:iCs/>
        <w:sz w:val="16"/>
        <w:szCs w:val="15"/>
        <w:lang w:val="fr-FR"/>
      </w:rPr>
      <w:t xml:space="preserve"> </w:t>
    </w:r>
    <w:r w:rsidR="00007F9B" w:rsidRPr="00C82887">
      <w:rPr>
        <w:rFonts w:asciiTheme="majorHAnsi" w:hAnsiTheme="majorHAnsi" w:cstheme="majorHAnsi"/>
        <w:i/>
        <w:iCs/>
        <w:sz w:val="36"/>
        <w:szCs w:val="32"/>
        <w:lang w:val="fr-FR"/>
      </w:rPr>
      <w:t xml:space="preserve">   </w:t>
    </w:r>
  </w:p>
  <w:p w14:paraId="399930B1" w14:textId="69C7C0BC" w:rsidR="000C3E78" w:rsidRPr="00C82887" w:rsidRDefault="003C6D83" w:rsidP="003C6D83">
    <w:pPr>
      <w:pStyle w:val="Header"/>
      <w:jc w:val="center"/>
      <w:rPr>
        <w:lang w:val="fr-FR"/>
      </w:rPr>
    </w:pPr>
    <w:r>
      <w:rPr>
        <w:rFonts w:asciiTheme="majorHAnsi" w:hAnsiTheme="majorHAnsi" w:cstheme="majorHAnsi"/>
        <w:b/>
        <w:bCs/>
        <w:sz w:val="36"/>
        <w:szCs w:val="32"/>
        <w:lang w:val="fr-FR"/>
      </w:rPr>
      <w:t>Présentation de l’</w:t>
    </w:r>
    <w:r w:rsidR="008335A9">
      <w:rPr>
        <w:rFonts w:asciiTheme="majorHAnsi" w:hAnsiTheme="majorHAnsi" w:cstheme="majorHAnsi"/>
        <w:b/>
        <w:bCs/>
        <w:sz w:val="36"/>
        <w:szCs w:val="32"/>
        <w:lang w:val="fr-FR"/>
      </w:rPr>
      <w:t>association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D8204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161C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A6CC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5E6B2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8C94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FA04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A2D12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3400D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881C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C8BB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E42E4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3BB0ED7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8A535F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35302860">
    <w:abstractNumId w:val="9"/>
  </w:num>
  <w:num w:numId="2" w16cid:durableId="1192718938">
    <w:abstractNumId w:val="7"/>
  </w:num>
  <w:num w:numId="3" w16cid:durableId="468479981">
    <w:abstractNumId w:val="6"/>
  </w:num>
  <w:num w:numId="4" w16cid:durableId="831261558">
    <w:abstractNumId w:val="5"/>
  </w:num>
  <w:num w:numId="5" w16cid:durableId="1398556122">
    <w:abstractNumId w:val="4"/>
  </w:num>
  <w:num w:numId="6" w16cid:durableId="623541210">
    <w:abstractNumId w:val="8"/>
  </w:num>
  <w:num w:numId="7" w16cid:durableId="987828062">
    <w:abstractNumId w:val="3"/>
  </w:num>
  <w:num w:numId="8" w16cid:durableId="1885093277">
    <w:abstractNumId w:val="2"/>
  </w:num>
  <w:num w:numId="9" w16cid:durableId="1213350023">
    <w:abstractNumId w:val="1"/>
  </w:num>
  <w:num w:numId="10" w16cid:durableId="1094086943">
    <w:abstractNumId w:val="0"/>
  </w:num>
  <w:num w:numId="11" w16cid:durableId="1319773918">
    <w:abstractNumId w:val="10"/>
  </w:num>
  <w:num w:numId="12" w16cid:durableId="1210803639">
    <w:abstractNumId w:val="12"/>
  </w:num>
  <w:num w:numId="13" w16cid:durableId="3767819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38"/>
    <w:rsid w:val="00007B41"/>
    <w:rsid w:val="00007F9B"/>
    <w:rsid w:val="0001341C"/>
    <w:rsid w:val="00015A7C"/>
    <w:rsid w:val="00031FDC"/>
    <w:rsid w:val="00042A9A"/>
    <w:rsid w:val="00043DA9"/>
    <w:rsid w:val="00047416"/>
    <w:rsid w:val="0009780C"/>
    <w:rsid w:val="000A215F"/>
    <w:rsid w:val="000C3E78"/>
    <w:rsid w:val="000E4D22"/>
    <w:rsid w:val="000F3306"/>
    <w:rsid w:val="00101D88"/>
    <w:rsid w:val="001022FA"/>
    <w:rsid w:val="00124EDE"/>
    <w:rsid w:val="0014130B"/>
    <w:rsid w:val="001504C1"/>
    <w:rsid w:val="00153A99"/>
    <w:rsid w:val="001C69F3"/>
    <w:rsid w:val="002103D0"/>
    <w:rsid w:val="00211857"/>
    <w:rsid w:val="0024398A"/>
    <w:rsid w:val="002466C7"/>
    <w:rsid w:val="00256126"/>
    <w:rsid w:val="00287552"/>
    <w:rsid w:val="00291FC3"/>
    <w:rsid w:val="00293BC4"/>
    <w:rsid w:val="0029649A"/>
    <w:rsid w:val="00297CDC"/>
    <w:rsid w:val="002B6229"/>
    <w:rsid w:val="002C2A09"/>
    <w:rsid w:val="002C73AF"/>
    <w:rsid w:val="002D3815"/>
    <w:rsid w:val="002E0E08"/>
    <w:rsid w:val="00307483"/>
    <w:rsid w:val="003128FF"/>
    <w:rsid w:val="0033741F"/>
    <w:rsid w:val="003427B5"/>
    <w:rsid w:val="0034443C"/>
    <w:rsid w:val="00355E9C"/>
    <w:rsid w:val="003605EA"/>
    <w:rsid w:val="003729A3"/>
    <w:rsid w:val="0037460E"/>
    <w:rsid w:val="00375C09"/>
    <w:rsid w:val="003A42E1"/>
    <w:rsid w:val="003B28BB"/>
    <w:rsid w:val="003C6D83"/>
    <w:rsid w:val="00402AFF"/>
    <w:rsid w:val="00461E62"/>
    <w:rsid w:val="00466633"/>
    <w:rsid w:val="0047227B"/>
    <w:rsid w:val="004C7EC5"/>
    <w:rsid w:val="004E30B1"/>
    <w:rsid w:val="0050741F"/>
    <w:rsid w:val="00510C35"/>
    <w:rsid w:val="005116FB"/>
    <w:rsid w:val="005241D8"/>
    <w:rsid w:val="005611D9"/>
    <w:rsid w:val="0056314D"/>
    <w:rsid w:val="00597E03"/>
    <w:rsid w:val="005D22EF"/>
    <w:rsid w:val="005F0C74"/>
    <w:rsid w:val="00600B90"/>
    <w:rsid w:val="006027F9"/>
    <w:rsid w:val="00610E90"/>
    <w:rsid w:val="00614F18"/>
    <w:rsid w:val="006709A2"/>
    <w:rsid w:val="006A6A38"/>
    <w:rsid w:val="006B00C1"/>
    <w:rsid w:val="006B7D02"/>
    <w:rsid w:val="006C1AD5"/>
    <w:rsid w:val="006C2F91"/>
    <w:rsid w:val="006C4FE8"/>
    <w:rsid w:val="006F1CED"/>
    <w:rsid w:val="00712A3C"/>
    <w:rsid w:val="0073569E"/>
    <w:rsid w:val="00754484"/>
    <w:rsid w:val="00776378"/>
    <w:rsid w:val="007812C5"/>
    <w:rsid w:val="00787249"/>
    <w:rsid w:val="00787B18"/>
    <w:rsid w:val="00791C4D"/>
    <w:rsid w:val="00792CD9"/>
    <w:rsid w:val="00797249"/>
    <w:rsid w:val="007B7FE4"/>
    <w:rsid w:val="007F167D"/>
    <w:rsid w:val="007F5CA0"/>
    <w:rsid w:val="0080416E"/>
    <w:rsid w:val="008335A9"/>
    <w:rsid w:val="00845394"/>
    <w:rsid w:val="00855597"/>
    <w:rsid w:val="00855FB5"/>
    <w:rsid w:val="008566B1"/>
    <w:rsid w:val="00867E58"/>
    <w:rsid w:val="00885D97"/>
    <w:rsid w:val="008A5C11"/>
    <w:rsid w:val="008B28B3"/>
    <w:rsid w:val="008B4B66"/>
    <w:rsid w:val="008C291E"/>
    <w:rsid w:val="008C3155"/>
    <w:rsid w:val="008C6184"/>
    <w:rsid w:val="008D142A"/>
    <w:rsid w:val="008D2BB5"/>
    <w:rsid w:val="009074CF"/>
    <w:rsid w:val="00926FE0"/>
    <w:rsid w:val="00930C68"/>
    <w:rsid w:val="00933696"/>
    <w:rsid w:val="00977ADC"/>
    <w:rsid w:val="0098306A"/>
    <w:rsid w:val="00983224"/>
    <w:rsid w:val="00983D8C"/>
    <w:rsid w:val="009D6BC7"/>
    <w:rsid w:val="00A058ED"/>
    <w:rsid w:val="00A07306"/>
    <w:rsid w:val="00A131F1"/>
    <w:rsid w:val="00A34218"/>
    <w:rsid w:val="00A34273"/>
    <w:rsid w:val="00A34713"/>
    <w:rsid w:val="00A4682B"/>
    <w:rsid w:val="00A468CE"/>
    <w:rsid w:val="00A66D3D"/>
    <w:rsid w:val="00A75554"/>
    <w:rsid w:val="00A81586"/>
    <w:rsid w:val="00A84C90"/>
    <w:rsid w:val="00AA5AA3"/>
    <w:rsid w:val="00AA6801"/>
    <w:rsid w:val="00AC53AD"/>
    <w:rsid w:val="00B14518"/>
    <w:rsid w:val="00B81A98"/>
    <w:rsid w:val="00BB0650"/>
    <w:rsid w:val="00BB1DBB"/>
    <w:rsid w:val="00BF449E"/>
    <w:rsid w:val="00C316CF"/>
    <w:rsid w:val="00C322B7"/>
    <w:rsid w:val="00C34FB4"/>
    <w:rsid w:val="00C45FB6"/>
    <w:rsid w:val="00C62888"/>
    <w:rsid w:val="00C82887"/>
    <w:rsid w:val="00CA2C51"/>
    <w:rsid w:val="00CB1DC7"/>
    <w:rsid w:val="00CC41A4"/>
    <w:rsid w:val="00CC6553"/>
    <w:rsid w:val="00D07BF0"/>
    <w:rsid w:val="00D2667B"/>
    <w:rsid w:val="00D30F4F"/>
    <w:rsid w:val="00D62BBD"/>
    <w:rsid w:val="00D64194"/>
    <w:rsid w:val="00D75D46"/>
    <w:rsid w:val="00D76297"/>
    <w:rsid w:val="00D914B9"/>
    <w:rsid w:val="00D92301"/>
    <w:rsid w:val="00D94821"/>
    <w:rsid w:val="00DA7954"/>
    <w:rsid w:val="00DB0D71"/>
    <w:rsid w:val="00DB235B"/>
    <w:rsid w:val="00E10B6F"/>
    <w:rsid w:val="00E24ED8"/>
    <w:rsid w:val="00E441F2"/>
    <w:rsid w:val="00E525E3"/>
    <w:rsid w:val="00E538F6"/>
    <w:rsid w:val="00E61D92"/>
    <w:rsid w:val="00E63B3D"/>
    <w:rsid w:val="00E6674E"/>
    <w:rsid w:val="00EB3FA0"/>
    <w:rsid w:val="00EB42E3"/>
    <w:rsid w:val="00ED6B45"/>
    <w:rsid w:val="00ED72AD"/>
    <w:rsid w:val="00EE4FAB"/>
    <w:rsid w:val="00EE7670"/>
    <w:rsid w:val="00EF6A0F"/>
    <w:rsid w:val="00F11892"/>
    <w:rsid w:val="00F333C1"/>
    <w:rsid w:val="00F33D7A"/>
    <w:rsid w:val="00F37122"/>
    <w:rsid w:val="00F47B2C"/>
    <w:rsid w:val="00F93F56"/>
    <w:rsid w:val="00F95DAE"/>
    <w:rsid w:val="00FA26D8"/>
    <w:rsid w:val="00FB1034"/>
    <w:rsid w:val="00FB426A"/>
    <w:rsid w:val="00FB5724"/>
    <w:rsid w:val="00FC0F63"/>
    <w:rsid w:val="00FC226A"/>
    <w:rsid w:val="00FC7FAB"/>
    <w:rsid w:val="00FD39B7"/>
    <w:rsid w:val="00FD5C22"/>
    <w:rsid w:val="00FE2C1A"/>
    <w:rsid w:val="00FF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B8B0056"/>
  <w15:docId w15:val="{78FE2822-CC28-2141-8AD2-EA75E1E76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5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E78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0C3E78"/>
    <w:pPr>
      <w:ind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E78"/>
    <w:pPr>
      <w:keepNext/>
      <w:keepLines/>
      <w:spacing w:before="40"/>
      <w:ind w:firstLine="0"/>
      <w:outlineLvl w:val="1"/>
    </w:pPr>
    <w:rPr>
      <w:rFonts w:ascii="Arial" w:eastAsiaTheme="majorEastAsia" w:hAnsi="Arial" w:cs="Arial"/>
      <w:b/>
      <w:i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E78"/>
    <w:pPr>
      <w:keepNext/>
      <w:keepLines/>
      <w:spacing w:before="40"/>
      <w:ind w:firstLine="0"/>
      <w:outlineLvl w:val="2"/>
    </w:pPr>
    <w:rPr>
      <w:rFonts w:ascii="Arial" w:eastAsiaTheme="majorEastAsia" w:hAnsi="Arial" w:cs="Arial"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E78"/>
    <w:pPr>
      <w:keepNext/>
      <w:keepLines/>
      <w:spacing w:before="40"/>
      <w:ind w:firstLine="0"/>
      <w:outlineLvl w:val="3"/>
    </w:pPr>
    <w:rPr>
      <w:rFonts w:ascii="Arial" w:eastAsiaTheme="majorEastAsia" w:hAnsi="Arial" w:cs="Arial"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E78"/>
    <w:pPr>
      <w:keepNext/>
      <w:keepLines/>
      <w:spacing w:before="40"/>
      <w:ind w:firstLine="0"/>
      <w:outlineLvl w:val="4"/>
    </w:pPr>
    <w:rPr>
      <w:rFonts w:ascii="Arial" w:eastAsiaTheme="majorEastAsia" w:hAnsi="Arial" w:cs="Arial"/>
      <w:i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E78"/>
    <w:pPr>
      <w:keepNext/>
      <w:keepLines/>
      <w:spacing w:before="40"/>
      <w:ind w:firstLine="0"/>
      <w:outlineLvl w:val="5"/>
    </w:pPr>
    <w:rPr>
      <w:rFonts w:ascii="Arial" w:eastAsiaTheme="majorEastAsia" w:hAnsi="Arial" w:cs="Arial"/>
      <w:b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E78"/>
    <w:pPr>
      <w:keepNext/>
      <w:keepLines/>
      <w:spacing w:before="40"/>
      <w:ind w:firstLine="0"/>
      <w:outlineLvl w:val="6"/>
    </w:pPr>
    <w:rPr>
      <w:rFonts w:ascii="Arial" w:eastAsiaTheme="majorEastAsia" w:hAnsi="Arial" w:cs="Arial"/>
      <w:iCs/>
      <w:caps/>
      <w:color w:val="365F9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E78"/>
    <w:pPr>
      <w:keepNext/>
      <w:keepLines/>
      <w:spacing w:before="40"/>
      <w:ind w:firstLine="0"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E78"/>
    <w:pPr>
      <w:keepNext/>
      <w:keepLines/>
      <w:spacing w:before="40"/>
      <w:ind w:firstLine="0"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0C3E78"/>
    <w:pPr>
      <w:spacing w:before="360"/>
      <w:ind w:firstLine="0"/>
      <w:contextualSpacing/>
      <w:jc w:val="center"/>
    </w:pPr>
    <w:rPr>
      <w:rFonts w:ascii="Arial" w:hAnsi="Arial" w:cs="Arial"/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2"/>
    <w:rsid w:val="000C3E78"/>
    <w:rPr>
      <w:rFonts w:ascii="Arial" w:hAnsi="Arial" w:cs="Arial"/>
      <w:b/>
      <w:bCs/>
      <w:sz w:val="28"/>
    </w:rPr>
  </w:style>
  <w:style w:type="paragraph" w:styleId="Date">
    <w:name w:val="Date"/>
    <w:basedOn w:val="Normal"/>
    <w:link w:val="DateChar"/>
    <w:uiPriority w:val="1"/>
    <w:qFormat/>
    <w:rsid w:val="000C3E78"/>
    <w:pPr>
      <w:spacing w:line="276" w:lineRule="auto"/>
      <w:jc w:val="right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1"/>
    <w:rsid w:val="000C3E78"/>
    <w:rPr>
      <w:rFonts w:ascii="Times New Roman" w:hAnsi="Times New Roman" w:cs="Times New Roman"/>
      <w:b/>
      <w:bCs/>
      <w:sz w:val="24"/>
    </w:rPr>
  </w:style>
  <w:style w:type="paragraph" w:styleId="Subtitle">
    <w:name w:val="Subtitle"/>
    <w:basedOn w:val="Normal"/>
    <w:link w:val="SubtitleChar"/>
    <w:uiPriority w:val="3"/>
    <w:qFormat/>
    <w:rsid w:val="000C3E78"/>
    <w:pPr>
      <w:spacing w:after="120"/>
      <w:ind w:firstLine="0"/>
      <w:contextualSpacing/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3"/>
    <w:rsid w:val="000C3E78"/>
    <w:rPr>
      <w:rFonts w:ascii="Times New Roman" w:hAnsi="Times New Roman" w:cs="Times New Roman"/>
      <w:i/>
      <w:iCs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3E78"/>
    <w:rPr>
      <w:rFonts w:ascii="Times New Roman" w:hAnsi="Times New Roman" w:cs="Times New Roman"/>
      <w:b/>
      <w:bCs/>
      <w:sz w:val="24"/>
    </w:rPr>
  </w:style>
  <w:style w:type="character" w:styleId="PlaceholderText">
    <w:name w:val="Placeholder Text"/>
    <w:basedOn w:val="DefaultParagraphFont"/>
    <w:uiPriority w:val="99"/>
    <w:semiHidden/>
    <w:rsid w:val="000C3E78"/>
    <w:rPr>
      <w:rFonts w:ascii="Times New Roman" w:hAnsi="Times New Roman" w:cs="Times New Roman"/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E78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78"/>
    <w:rPr>
      <w:rFonts w:ascii="Tahoma" w:hAnsi="Tahoma" w:cs="Tahoma"/>
      <w:sz w:val="24"/>
      <w:szCs w:val="16"/>
    </w:rPr>
  </w:style>
  <w:style w:type="character" w:styleId="Strong">
    <w:name w:val="Strong"/>
    <w:basedOn w:val="DefaultParagraphFont"/>
    <w:uiPriority w:val="4"/>
    <w:unhideWhenUsed/>
    <w:qFormat/>
    <w:rsid w:val="000C3E78"/>
    <w:rPr>
      <w:rFonts w:ascii="Times New Roman" w:hAnsi="Times New Roman" w:cs="Times New Roman"/>
      <w:b/>
      <w:bCs/>
      <w:i/>
    </w:rPr>
  </w:style>
  <w:style w:type="paragraph" w:customStyle="1" w:styleId="ContactInfo">
    <w:name w:val="Contact Info"/>
    <w:basedOn w:val="Normal"/>
    <w:uiPriority w:val="11"/>
    <w:qFormat/>
    <w:rsid w:val="000C3E78"/>
    <w:pPr>
      <w:spacing w:after="240" w:line="276" w:lineRule="auto"/>
      <w:contextualSpacing/>
    </w:pPr>
  </w:style>
  <w:style w:type="paragraph" w:customStyle="1" w:styleId="Smallprint">
    <w:name w:val="Small print"/>
    <w:basedOn w:val="Normal"/>
    <w:uiPriority w:val="10"/>
    <w:qFormat/>
    <w:rsid w:val="000C3E78"/>
    <w:pPr>
      <w:spacing w:line="432" w:lineRule="auto"/>
    </w:pPr>
    <w:rPr>
      <w:sz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0C3E78"/>
  </w:style>
  <w:style w:type="paragraph" w:styleId="BlockText">
    <w:name w:val="Block Text"/>
    <w:basedOn w:val="Normal"/>
    <w:uiPriority w:val="99"/>
    <w:semiHidden/>
    <w:unhideWhenUsed/>
    <w:rsid w:val="000C3E78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C3E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C3E78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7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78"/>
    <w:rPr>
      <w:rFonts w:ascii="Times New Roman" w:hAnsi="Times New Roman" w:cs="Times New Roman"/>
      <w:sz w:val="2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C3E7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C3E7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C3E7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C3E78"/>
    <w:pPr>
      <w:spacing w:after="120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C3E7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C3E78"/>
    <w:rPr>
      <w:rFonts w:ascii="Times New Roman" w:hAnsi="Times New Roman" w:cs="Times New Roman"/>
      <w:sz w:val="24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C3E78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C3E78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C3E78"/>
    <w:rPr>
      <w:rFonts w:ascii="Times New Roman" w:hAnsi="Times New Roman" w:cs="Times New Roman"/>
      <w:sz w:val="24"/>
    </w:rPr>
  </w:style>
  <w:style w:type="table" w:styleId="ColourfulGrid">
    <w:name w:val="Colorful Grid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C3E78"/>
    <w:rPr>
      <w:rFonts w:ascii="Times New Roman" w:hAnsi="Times New Roman" w:cs="Times New Roman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E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E78"/>
    <w:rPr>
      <w:rFonts w:ascii="Times New Roman" w:hAnsi="Times New Roman" w:cs="Times New Roman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E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E78"/>
    <w:rPr>
      <w:rFonts w:ascii="Times New Roman" w:hAnsi="Times New Roman" w:cs="Times New Roman"/>
      <w:b/>
      <w:bCs/>
      <w:sz w:val="24"/>
      <w:szCs w:val="20"/>
    </w:rPr>
  </w:style>
  <w:style w:type="table" w:styleId="DarkList">
    <w:name w:val="Dark List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0C3E78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3E78"/>
    <w:rPr>
      <w:rFonts w:ascii="Segoe UI" w:hAnsi="Segoe UI" w:cs="Segoe UI"/>
      <w:sz w:val="24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0C3E78"/>
    <w:pPr>
      <w:spacing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0C3E78"/>
    <w:rPr>
      <w:rFonts w:ascii="Times New Roman" w:hAnsi="Times New Roman" w:cs="Times New Roman"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0C3E78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C3E78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C3E78"/>
    <w:rPr>
      <w:rFonts w:ascii="Times New Roman" w:hAnsi="Times New Roman" w:cs="Times New Roman"/>
      <w:sz w:val="2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C3E78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C3E78"/>
    <w:pPr>
      <w:spacing w:line="240" w:lineRule="auto"/>
    </w:pPr>
    <w:rPr>
      <w:rFonts w:ascii="Arial" w:eastAsiaTheme="majorEastAsia" w:hAnsi="Arial" w:cs="Arial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C3E78"/>
    <w:pPr>
      <w:spacing w:line="240" w:lineRule="auto"/>
      <w:ind w:firstLine="0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0C3E78"/>
    <w:rPr>
      <w:rFonts w:ascii="Times New Roman" w:hAnsi="Times New Roman" w:cs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0C3E78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3E78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3E78"/>
    <w:rPr>
      <w:rFonts w:ascii="Times New Roman" w:hAnsi="Times New Roman" w:cs="Times New Roman"/>
      <w:sz w:val="24"/>
      <w:szCs w:val="20"/>
    </w:rPr>
  </w:style>
  <w:style w:type="table" w:styleId="GridTable1Light">
    <w:name w:val="Grid Table 1 Light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C3E7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E78"/>
    <w:rPr>
      <w:rFonts w:ascii="Times New Roman" w:hAnsi="Times New Roman" w:cs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E78"/>
    <w:rPr>
      <w:rFonts w:ascii="Arial" w:eastAsiaTheme="majorEastAsia" w:hAnsi="Arial" w:cs="Arial"/>
      <w:b/>
      <w:i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E78"/>
    <w:rPr>
      <w:rFonts w:ascii="Arial" w:eastAsiaTheme="majorEastAsia" w:hAnsi="Arial" w:cs="Arial"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E78"/>
    <w:rPr>
      <w:rFonts w:ascii="Arial" w:eastAsiaTheme="majorEastAsia" w:hAnsi="Arial" w:cs="Arial"/>
      <w:iCs/>
      <w:color w:val="365F9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E78"/>
    <w:rPr>
      <w:rFonts w:ascii="Arial" w:eastAsiaTheme="majorEastAsia" w:hAnsi="Arial" w:cs="Arial"/>
      <w:i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E78"/>
    <w:rPr>
      <w:rFonts w:ascii="Arial" w:eastAsiaTheme="majorEastAsia" w:hAnsi="Arial" w:cs="Arial"/>
      <w:b/>
      <w:color w:val="365F91" w:themeColor="accent1" w:themeShade="B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E78"/>
    <w:rPr>
      <w:rFonts w:ascii="Arial" w:eastAsiaTheme="majorEastAsia" w:hAnsi="Arial" w:cs="Arial"/>
      <w:iCs/>
      <w:caps/>
      <w:color w:val="365F91" w:themeColor="accent1" w:themeShade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E78"/>
    <w:rPr>
      <w:rFonts w:ascii="Arial" w:eastAsiaTheme="majorEastAsia" w:hAnsi="Arial" w:cs="Arial"/>
      <w:color w:val="272727" w:themeColor="text1" w:themeTint="D8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E78"/>
    <w:rPr>
      <w:rFonts w:ascii="Arial" w:eastAsiaTheme="majorEastAsia" w:hAnsi="Arial" w:cs="Arial"/>
      <w:i/>
      <w:iCs/>
      <w:color w:val="272727" w:themeColor="text1" w:themeTint="D8"/>
      <w:sz w:val="2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C3E78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C3E78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C3E78"/>
    <w:rPr>
      <w:rFonts w:ascii="Times New Roman" w:hAnsi="Times New Roman" w:cs="Times New Roman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0C3E78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C3E78"/>
    <w:rPr>
      <w:rFonts w:ascii="Consolas" w:hAnsi="Consolas" w:cs="Times New Roman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C3E78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C3E78"/>
    <w:rPr>
      <w:rFonts w:ascii="Consolas" w:hAnsi="Consolas" w:cs="Times New Roman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C3E78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C3E78"/>
    <w:rPr>
      <w:rFonts w:ascii="Consolas" w:hAnsi="Consolas" w:cs="Times New Roman"/>
      <w:sz w:val="2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C3E78"/>
    <w:rPr>
      <w:rFonts w:ascii="Consolas" w:hAnsi="Consolas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C3E78"/>
    <w:rPr>
      <w:rFonts w:ascii="Consolas" w:hAnsi="Consolas" w:cs="Times New Roman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C3E78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0C3E78"/>
    <w:rPr>
      <w:rFonts w:ascii="Times New Roman" w:hAnsi="Times New Roman" w:cs="Times New Roman"/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E78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C3E78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C3E78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C3E78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C3E78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C3E78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C3E78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C3E78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C3E78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E78"/>
    <w:rPr>
      <w:rFonts w:ascii="Arial" w:eastAsiaTheme="majorEastAsia" w:hAnsi="Arial" w:cs="Arial"/>
      <w:b/>
      <w:bCs/>
    </w:rPr>
  </w:style>
  <w:style w:type="table" w:styleId="LightGrid">
    <w:name w:val="Light Grid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C3E7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C3E78"/>
    <w:rPr>
      <w:rFonts w:ascii="Times New Roman" w:hAnsi="Times New Roman" w:cs="Times New Roman"/>
    </w:rPr>
  </w:style>
  <w:style w:type="paragraph" w:styleId="List">
    <w:name w:val="List"/>
    <w:basedOn w:val="Normal"/>
    <w:uiPriority w:val="99"/>
    <w:semiHidden/>
    <w:unhideWhenUsed/>
    <w:rsid w:val="000C3E7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C3E7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C3E7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C3E7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C3E7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C3E7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C3E7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C3E7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C3E7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C3E7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C3E7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C3E7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C3E7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C3E7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C3E7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C3E7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C3E7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C3E7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C3E7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C3E78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C3E7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0C3E78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0C3E78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0C3E78"/>
    <w:pPr>
      <w:spacing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0C3E78"/>
    <w:pPr>
      <w:spacing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0C3E78"/>
    <w:pPr>
      <w:spacing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0C3E78"/>
    <w:pPr>
      <w:spacing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C3E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C3E78"/>
    <w:rPr>
      <w:rFonts w:ascii="Consolas" w:hAnsi="Consolas" w:cs="Times New Roman"/>
      <w:szCs w:val="20"/>
    </w:rPr>
  </w:style>
  <w:style w:type="table" w:styleId="MediumGrid1">
    <w:name w:val="Medium Grid 1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C3E7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C3E78"/>
    <w:pPr>
      <w:spacing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C3E7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E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="Arial" w:eastAsiaTheme="majorEastAsia" w:hAnsi="Arial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E78"/>
    <w:rPr>
      <w:rFonts w:ascii="Arial" w:eastAsiaTheme="majorEastAsia" w:hAnsi="Arial" w:cs="Arial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C3E78"/>
    <w:pPr>
      <w:spacing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0C3E78"/>
    <w:rPr>
      <w:szCs w:val="24"/>
    </w:rPr>
  </w:style>
  <w:style w:type="paragraph" w:styleId="NormalIndent">
    <w:name w:val="Normal Indent"/>
    <w:basedOn w:val="Normal"/>
    <w:uiPriority w:val="99"/>
    <w:semiHidden/>
    <w:unhideWhenUsed/>
    <w:rsid w:val="000C3E7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C3E78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C3E78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0C3E78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C3E7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C3E7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C3E78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C3E78"/>
    <w:rPr>
      <w:rFonts w:ascii="Consolas" w:hAnsi="Consolas" w:cs="Times New Roman"/>
      <w:sz w:val="24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C3E7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C3E78"/>
    <w:rPr>
      <w:rFonts w:ascii="Times New Roman" w:hAnsi="Times New Roman" w:cs="Times New Roman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C3E78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C3E78"/>
    <w:rPr>
      <w:rFonts w:ascii="Times New Roman" w:hAnsi="Times New Roman" w:cs="Times New Roman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0C3E7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C3E7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C3E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C3E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C3E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C3E7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0C3E7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0C3E7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0C3E7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C3E7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C3E7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C3E7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C3E7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C3E7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C3E7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C3E7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0C3E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C3E7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C3E7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C3E7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C3E7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C3E78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C3E7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C3E7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C3E7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C3E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C3E7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C3E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C3E78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C3E78"/>
  </w:style>
  <w:style w:type="table" w:styleId="TableProfessional">
    <w:name w:val="Table Professional"/>
    <w:basedOn w:val="TableNormal"/>
    <w:uiPriority w:val="99"/>
    <w:semiHidden/>
    <w:unhideWhenUsed/>
    <w:rsid w:val="000C3E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C3E7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C3E7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C3E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C3E7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C3E7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C3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C3E7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C3E7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C3E7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C3E78"/>
    <w:pPr>
      <w:spacing w:before="120"/>
    </w:pPr>
    <w:rPr>
      <w:rFonts w:ascii="Arial" w:eastAsiaTheme="majorEastAsia" w:hAnsi="Arial" w:cs="Arial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C3E7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C3E7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C3E7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C3E7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C3E7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C3E7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C3E7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C3E7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C3E7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3E78"/>
    <w:pPr>
      <w:keepNext/>
      <w:keepLines/>
      <w:outlineLvl w:val="9"/>
    </w:pPr>
    <w:rPr>
      <w:rFonts w:eastAsiaTheme="majorEastAsia"/>
      <w:bCs w:val="0"/>
      <w:szCs w:val="32"/>
    </w:rPr>
  </w:style>
  <w:style w:type="character" w:styleId="SubtleReference">
    <w:name w:val="Subtle Reference"/>
    <w:basedOn w:val="DefaultParagraphFont"/>
    <w:uiPriority w:val="5"/>
    <w:qFormat/>
    <w:rsid w:val="000C3E78"/>
    <w:rPr>
      <w:rFonts w:ascii="Times New Roman" w:hAnsi="Times New Roman" w:cs="Times New Roman"/>
      <w:caps w:val="0"/>
      <w:smallCaps w:val="0"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C3E78"/>
    <w:rPr>
      <w:rFonts w:ascii="Times New Roman" w:hAnsi="Times New Roman" w:cs="Times New Roman"/>
      <w:i/>
      <w:iCs/>
      <w:color w:val="244061" w:themeColor="accent1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C3E78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C3E78"/>
    <w:rPr>
      <w:rFonts w:ascii="Times New Roman" w:hAnsi="Times New Roman" w:cs="Times New Roman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C3E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C3E78"/>
    <w:rPr>
      <w:rFonts w:ascii="Times New Roman" w:hAnsi="Times New Roman" w:cs="Times New Roman"/>
      <w:i/>
      <w:iCs/>
      <w:color w:val="365F9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C3E78"/>
    <w:rPr>
      <w:rFonts w:ascii="Times New Roman" w:hAnsi="Times New Roman" w:cs="Times New Roman"/>
      <w:b/>
      <w:bCs/>
      <w:smallCaps/>
      <w:color w:val="365F91" w:themeColor="accent1" w:themeShade="BF"/>
      <w:spacing w:val="5"/>
    </w:rPr>
  </w:style>
  <w:style w:type="paragraph" w:customStyle="1" w:styleId="Reference">
    <w:name w:val="Reference"/>
    <w:basedOn w:val="Normal"/>
    <w:uiPriority w:val="9"/>
    <w:qFormat/>
    <w:rsid w:val="000C3E78"/>
    <w:pPr>
      <w:jc w:val="center"/>
    </w:pPr>
    <w:rPr>
      <w:i/>
      <w:iCs/>
    </w:rPr>
  </w:style>
  <w:style w:type="numbering" w:styleId="111111">
    <w:name w:val="Outline List 2"/>
    <w:basedOn w:val="NoList"/>
    <w:uiPriority w:val="99"/>
    <w:semiHidden/>
    <w:unhideWhenUsed/>
    <w:rsid w:val="000C3E78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0C3E7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0C3E78"/>
    <w:pPr>
      <w:numPr>
        <w:numId w:val="13"/>
      </w:numPr>
    </w:pPr>
  </w:style>
  <w:style w:type="character" w:styleId="BookTitle">
    <w:name w:val="Book Title"/>
    <w:basedOn w:val="DefaultParagraphFont"/>
    <w:uiPriority w:val="33"/>
    <w:semiHidden/>
    <w:unhideWhenUsed/>
    <w:qFormat/>
    <w:rsid w:val="000C3E78"/>
    <w:rPr>
      <w:rFonts w:ascii="Times New Roman" w:hAnsi="Times New Roman" w:cs="Times New Roman"/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unhideWhenUsed/>
    <w:qFormat/>
    <w:rsid w:val="000C3E78"/>
    <w:rPr>
      <w:rFonts w:ascii="Times New Roman" w:hAnsi="Times New Roman" w:cs="Times New Roman"/>
      <w:i/>
      <w:iCs/>
    </w:rPr>
  </w:style>
  <w:style w:type="character" w:styleId="Hashtag">
    <w:name w:val="Hashtag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semiHidden/>
    <w:unhideWhenUsed/>
    <w:qFormat/>
    <w:rsid w:val="000C3E78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2B579A"/>
      <w:shd w:val="clear" w:color="auto" w:fill="E6E6E6"/>
    </w:rPr>
  </w:style>
  <w:style w:type="character" w:styleId="SmartHyperlink">
    <w:name w:val="Smart Hyperlink"/>
    <w:basedOn w:val="DefaultParagraphFont"/>
    <w:uiPriority w:val="99"/>
    <w:semiHidden/>
    <w:unhideWhenUsed/>
    <w:rsid w:val="000C3E78"/>
    <w:rPr>
      <w:rFonts w:ascii="Times New Roman" w:hAnsi="Times New Roman" w:cs="Times New Roman"/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C3E78"/>
    <w:rPr>
      <w:rFonts w:ascii="Times New Roman" w:hAnsi="Times New Roman" w:cs="Times New Roman"/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0C3E78"/>
    <w:rPr>
      <w:rFonts w:ascii="Times New Roman" w:hAnsi="Times New Roman"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tespoir.fr" TargetMode="External"/><Relationship Id="rId13" Type="http://schemas.openxmlformats.org/officeDocument/2006/relationships/hyperlink" Target="mailto:contact@montespoir.fr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arsla.org/" TargetMode="External"/><Relationship Id="rId12" Type="http://schemas.openxmlformats.org/officeDocument/2006/relationships/hyperlink" Target="https://www.journal-officiel.gouv.fr/pages/associations-detail-annonce/?q.id=id:202200170085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9nksq3Lzwelgi1mcLWVw0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MontEspoi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ontespoir.fr/Espace-Presse" TargetMode="External"/><Relationship Id="rId14" Type="http://schemas.openxmlformats.org/officeDocument/2006/relationships/hyperlink" Target="http://www.montespoir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tespoir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ntespoir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aschantier/Library/Containers/com.microsoft.Word/Data/Library/Application%20Support/Microsoft/Office/16.0/DTS/Search/%7b2E0CB6D6-47C1-B540-820B-1B916C3774D4%7dtf02810547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{2E0CB6D6-47C1-B540-820B-1B916C3774D4}tf02810547_win32.dotx</Template>
  <TotalTime>1</TotalTime>
  <Pages>1</Pages>
  <Words>226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Chantier</dc:creator>
  <dc:description/>
  <cp:lastModifiedBy>Nicolas Chantier</cp:lastModifiedBy>
  <cp:revision>2</cp:revision>
  <cp:lastPrinted>2022-05-22T07:22:00Z</cp:lastPrinted>
  <dcterms:created xsi:type="dcterms:W3CDTF">2022-05-22T19:53:00Z</dcterms:created>
  <dcterms:modified xsi:type="dcterms:W3CDTF">2022-05-22T19:53:00Z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TC010178311033</vt:lpwstr>
  </property>
  <property fmtid="{D5CDD505-2E9C-101B-9397-08002B2CF9AE}" pid="3" name="ContentTypeId">
    <vt:lpwstr>0x010100AA3F7D94069FF64A86F7DFF56D60E3BE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